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2827"/>
        <w:gridCol w:w="3969"/>
        <w:gridCol w:w="2843"/>
      </w:tblGrid>
      <w:tr w:rsidR="00565519" w14:paraId="6E2CF8F1" w14:textId="77777777" w:rsidTr="00A55E68">
        <w:trPr>
          <w:cantSplit/>
          <w:trHeight w:hRule="exact" w:val="1304"/>
        </w:trPr>
        <w:tc>
          <w:tcPr>
            <w:tcW w:w="2827" w:type="dxa"/>
          </w:tcPr>
          <w:p w14:paraId="5FC197D5" w14:textId="77777777" w:rsidR="00565519" w:rsidRDefault="00565519">
            <w:pPr>
              <w:rPr>
                <w:sz w:val="16"/>
              </w:rPr>
            </w:pPr>
            <w:bookmarkStart w:id="0" w:name="OLE_LINK2"/>
          </w:p>
        </w:tc>
        <w:tc>
          <w:tcPr>
            <w:tcW w:w="3969" w:type="dxa"/>
          </w:tcPr>
          <w:p w14:paraId="20EAADDB" w14:textId="77777777" w:rsidR="00565519" w:rsidRDefault="003E7AFA">
            <w:pPr>
              <w:pStyle w:val="Kopfzeile"/>
              <w:tabs>
                <w:tab w:val="clear" w:pos="4536"/>
              </w:tabs>
              <w:jc w:val="center"/>
              <w:rPr>
                <w:sz w:val="18"/>
              </w:rPr>
            </w:pPr>
            <w:r>
              <w:rPr>
                <w:sz w:val="18"/>
              </w:rPr>
              <w:pict w14:anchorId="0EDBF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65.25pt">
                  <v:imagedata r:id="rId8" o:title="RPK4CA4"/>
                </v:shape>
              </w:pict>
            </w:r>
          </w:p>
        </w:tc>
        <w:tc>
          <w:tcPr>
            <w:tcW w:w="2843" w:type="dxa"/>
          </w:tcPr>
          <w:p w14:paraId="661C7E7A" w14:textId="77777777" w:rsidR="00565519" w:rsidRDefault="0005569E" w:rsidP="00A55E68">
            <w:pPr>
              <w:jc w:val="right"/>
              <w:rPr>
                <w:sz w:val="16"/>
              </w:rPr>
            </w:pPr>
            <w:r>
              <w:rPr>
                <w:sz w:val="16"/>
              </w:rPr>
              <w:pict w14:anchorId="27E65089">
                <v:shape id="_x0000_i1026" type="#_x0000_t75" style="width:141.75pt;height:54.75pt">
                  <v:imagedata r:id="rId9" o:title="Beteiligungsportal_RPen_220x85 (2)"/>
                </v:shape>
              </w:pict>
            </w:r>
          </w:p>
        </w:tc>
      </w:tr>
      <w:bookmarkEnd w:id="0"/>
      <w:tr w:rsidR="00565519" w14:paraId="7FB0C1B8" w14:textId="77777777">
        <w:trPr>
          <w:cantSplit/>
          <w:trHeight w:hRule="exact" w:val="284"/>
        </w:trPr>
        <w:tc>
          <w:tcPr>
            <w:tcW w:w="9639" w:type="dxa"/>
            <w:gridSpan w:val="3"/>
            <w:vAlign w:val="center"/>
          </w:tcPr>
          <w:p w14:paraId="4E572199" w14:textId="77777777" w:rsidR="00565519" w:rsidRPr="007B295F" w:rsidRDefault="00565519">
            <w:pPr>
              <w:pStyle w:val="Kopfzeile"/>
              <w:spacing w:line="240" w:lineRule="exact"/>
              <w:jc w:val="center"/>
              <w:rPr>
                <w:rFonts w:cs="Arial"/>
                <w:sz w:val="18"/>
              </w:rPr>
            </w:pPr>
          </w:p>
        </w:tc>
      </w:tr>
      <w:tr w:rsidR="00565519" w14:paraId="3F4F9DC2" w14:textId="77777777">
        <w:trPr>
          <w:cantSplit/>
          <w:trHeight w:hRule="exact" w:val="284"/>
        </w:trPr>
        <w:tc>
          <w:tcPr>
            <w:tcW w:w="9639" w:type="dxa"/>
            <w:gridSpan w:val="3"/>
            <w:vAlign w:val="center"/>
          </w:tcPr>
          <w:p w14:paraId="3B04B990" w14:textId="77777777" w:rsidR="00565519" w:rsidRPr="00D63101" w:rsidRDefault="001C6066">
            <w:pPr>
              <w:spacing w:line="240" w:lineRule="exact"/>
              <w:jc w:val="center"/>
              <w:rPr>
                <w:rFonts w:cs="Arial"/>
                <w:sz w:val="18"/>
                <w:szCs w:val="18"/>
              </w:rPr>
            </w:pPr>
            <w:r w:rsidRPr="00D63101">
              <w:rPr>
                <w:rFonts w:cs="Arial"/>
                <w:sz w:val="18"/>
                <w:szCs w:val="18"/>
              </w:rPr>
              <w:t>PRESSESTELLE</w:t>
            </w:r>
          </w:p>
        </w:tc>
      </w:tr>
    </w:tbl>
    <w:p w14:paraId="6C63EA26" w14:textId="77777777" w:rsidR="00565519" w:rsidRDefault="00565519">
      <w:pPr>
        <w:rPr>
          <w:sz w:val="16"/>
        </w:rPr>
        <w:sectPr w:rsidR="00565519">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701" w:left="1134" w:header="624" w:footer="709" w:gutter="0"/>
          <w:pgNumType w:start="1"/>
          <w:cols w:space="720"/>
          <w:titlePg/>
        </w:sectPr>
      </w:pPr>
    </w:p>
    <w:tbl>
      <w:tblPr>
        <w:tblW w:w="9269" w:type="dxa"/>
        <w:tblInd w:w="8" w:type="dxa"/>
        <w:tblLayout w:type="fixed"/>
        <w:tblCellMar>
          <w:left w:w="0" w:type="dxa"/>
          <w:right w:w="0" w:type="dxa"/>
        </w:tblCellMar>
        <w:tblLook w:val="0000" w:firstRow="0" w:lastRow="0" w:firstColumn="0" w:lastColumn="0" w:noHBand="0" w:noVBand="0"/>
      </w:tblPr>
      <w:tblGrid>
        <w:gridCol w:w="559"/>
        <w:gridCol w:w="4142"/>
        <w:gridCol w:w="4568"/>
      </w:tblGrid>
      <w:tr w:rsidR="00565519" w14:paraId="29E054D7" w14:textId="77777777" w:rsidTr="009276C2">
        <w:trPr>
          <w:cantSplit/>
          <w:trHeight w:hRule="exact" w:val="1247"/>
        </w:trPr>
        <w:tc>
          <w:tcPr>
            <w:tcW w:w="9265" w:type="dxa"/>
            <w:gridSpan w:val="3"/>
          </w:tcPr>
          <w:p w14:paraId="501AA95E" w14:textId="77777777" w:rsidR="00565519" w:rsidRPr="007B295F" w:rsidRDefault="00565519">
            <w:pPr>
              <w:rPr>
                <w:b/>
                <w:sz w:val="16"/>
              </w:rPr>
            </w:pPr>
          </w:p>
        </w:tc>
      </w:tr>
      <w:tr w:rsidR="00565519" w14:paraId="4BE2EC23" w14:textId="77777777" w:rsidTr="009276C2">
        <w:trPr>
          <w:cantSplit/>
        </w:trPr>
        <w:tc>
          <w:tcPr>
            <w:tcW w:w="4701" w:type="dxa"/>
            <w:gridSpan w:val="2"/>
            <w:vAlign w:val="bottom"/>
          </w:tcPr>
          <w:p w14:paraId="1E237FD8" w14:textId="77777777" w:rsidR="00565519" w:rsidRPr="007B295F" w:rsidRDefault="00565519">
            <w:pPr>
              <w:spacing w:line="320" w:lineRule="exact"/>
              <w:rPr>
                <w:b/>
                <w:sz w:val="28"/>
                <w:szCs w:val="28"/>
              </w:rPr>
            </w:pPr>
            <w:r w:rsidRPr="007B295F">
              <w:rPr>
                <w:rFonts w:ascii="Arial Black" w:hAnsi="Arial Black"/>
                <w:b/>
                <w:sz w:val="28"/>
                <w:szCs w:val="28"/>
              </w:rPr>
              <w:t>PRESSEMITTEILUNG</w:t>
            </w:r>
          </w:p>
        </w:tc>
        <w:tc>
          <w:tcPr>
            <w:tcW w:w="4564" w:type="dxa"/>
            <w:vAlign w:val="bottom"/>
          </w:tcPr>
          <w:p w14:paraId="52EC3CBC" w14:textId="1694069A" w:rsidR="00565519" w:rsidRPr="00E31EBA" w:rsidRDefault="003E7AFA" w:rsidP="005636C1">
            <w:pPr>
              <w:spacing w:line="240" w:lineRule="exact"/>
              <w:ind w:left="1140"/>
              <w:jc w:val="right"/>
            </w:pPr>
            <w:r>
              <w:t>10. Dezember</w:t>
            </w:r>
            <w:r w:rsidR="005A1756" w:rsidRPr="00E31EBA">
              <w:t xml:space="preserve"> 20</w:t>
            </w:r>
            <w:r w:rsidR="005636C1">
              <w:t>20</w:t>
            </w:r>
          </w:p>
        </w:tc>
      </w:tr>
      <w:tr w:rsidR="002C0CBE" w14:paraId="551064A5" w14:textId="77777777" w:rsidTr="009276C2">
        <w:trPr>
          <w:cantSplit/>
        </w:trPr>
        <w:tc>
          <w:tcPr>
            <w:tcW w:w="4701" w:type="dxa"/>
            <w:gridSpan w:val="2"/>
            <w:vAlign w:val="bottom"/>
          </w:tcPr>
          <w:p w14:paraId="5B89CD82" w14:textId="77777777" w:rsidR="002C0CBE" w:rsidRPr="007B295F" w:rsidRDefault="002C0CBE">
            <w:pPr>
              <w:spacing w:line="320" w:lineRule="exact"/>
              <w:rPr>
                <w:rFonts w:ascii="Arial Black" w:hAnsi="Arial Black"/>
                <w:b/>
                <w:sz w:val="29"/>
              </w:rPr>
            </w:pPr>
          </w:p>
        </w:tc>
        <w:tc>
          <w:tcPr>
            <w:tcW w:w="4564" w:type="dxa"/>
            <w:vAlign w:val="bottom"/>
          </w:tcPr>
          <w:p w14:paraId="509DE96A" w14:textId="77777777" w:rsidR="002C0CBE" w:rsidRPr="007B295F" w:rsidRDefault="002C0CBE" w:rsidP="002C0CBE">
            <w:pPr>
              <w:spacing w:line="240" w:lineRule="exact"/>
              <w:ind w:left="720"/>
              <w:jc w:val="center"/>
              <w:rPr>
                <w:b/>
              </w:rPr>
            </w:pPr>
          </w:p>
        </w:tc>
      </w:tr>
      <w:tr w:rsidR="00565519" w:rsidRPr="00BF65B4" w14:paraId="485B5A2C" w14:textId="77777777" w:rsidTr="009276C2">
        <w:trPr>
          <w:cantSplit/>
        </w:trPr>
        <w:tc>
          <w:tcPr>
            <w:tcW w:w="559" w:type="dxa"/>
          </w:tcPr>
          <w:p w14:paraId="70F1DF50" w14:textId="77777777" w:rsidR="00565519" w:rsidRPr="007B295F" w:rsidRDefault="0005569E">
            <w:pPr>
              <w:spacing w:line="260" w:lineRule="exact"/>
              <w:rPr>
                <w:rFonts w:ascii="Arial Black" w:hAnsi="Arial Black" w:cs="Arial"/>
                <w:b/>
                <w:szCs w:val="24"/>
              </w:rPr>
            </w:pPr>
            <w:r>
              <w:rPr>
                <w:rFonts w:ascii="Arial Black" w:hAnsi="Arial Black"/>
                <w:b/>
                <w:noProof/>
                <w:szCs w:val="24"/>
              </w:rPr>
              <w:pict w14:anchorId="49AC57FC">
                <v:line id="Line 11" o:spid="_x0000_s1026" style="position:absolute;z-index:251657728;visibility:visible;mso-position-horizontal-relative:page;mso-position-vertical-relative:page" from="11.35pt,421pt" to="25.5pt,421pt" wrapcoords="0 0 0 1 21 1 2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ey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" o:allowincell="f" o:allowoverlap="f">
                  <w10:wrap type="tight" anchorx="page" anchory="page"/>
                  <w10:anchorlock/>
                </v:line>
              </w:pict>
            </w:r>
            <w:r>
              <w:rPr>
                <w:rFonts w:ascii="Arial Black" w:hAnsi="Arial Black"/>
                <w:b/>
                <w:noProof/>
                <w:szCs w:val="24"/>
              </w:rPr>
              <w:pict w14:anchorId="73B82B92">
                <v:shape id="_x0000_i1027" type="#_x0000_t75" alt="BW_Loewe_rechts" style="width:21.75pt;height:9pt;visibility:visible">
                  <v:imagedata r:id="rId16" o:title="BW_Loewe_rechts"/>
                </v:shape>
              </w:pict>
            </w:r>
          </w:p>
        </w:tc>
        <w:tc>
          <w:tcPr>
            <w:tcW w:w="8710" w:type="dxa"/>
            <w:gridSpan w:val="2"/>
            <w:vAlign w:val="bottom"/>
          </w:tcPr>
          <w:p w14:paraId="7D267B76" w14:textId="5EFC03D9" w:rsidR="00191806" w:rsidRPr="007B295F" w:rsidRDefault="003E7AFA" w:rsidP="003E7AFA">
            <w:pPr>
              <w:pStyle w:val="StandardEntwurf2"/>
              <w:rPr>
                <w:rFonts w:ascii="Arial Black" w:hAnsi="Arial Black" w:cs="Arial"/>
                <w:b/>
                <w:bCs/>
                <w:szCs w:val="24"/>
              </w:rPr>
            </w:pPr>
            <w:r w:rsidRPr="003E7AFA">
              <w:rPr>
                <w:rFonts w:ascii="Arial Black" w:hAnsi="Arial Black" w:cs="Arial"/>
                <w:sz w:val="24"/>
                <w:szCs w:val="24"/>
              </w:rPr>
              <w:t>Natura 2000-Managementplan für das FFH-Gebiet „Nördlicher Kraichgau“ fertiggestellt</w:t>
            </w:r>
            <w:r>
              <w:rPr>
                <w:rFonts w:ascii="Arial Black" w:hAnsi="Arial Black" w:cs="Arial"/>
                <w:sz w:val="24"/>
                <w:szCs w:val="24"/>
              </w:rPr>
              <w:t xml:space="preserve"> und </w:t>
            </w:r>
            <w:r w:rsidRPr="003E7AFA">
              <w:rPr>
                <w:rFonts w:ascii="Arial Black" w:hAnsi="Arial Black" w:cs="Arial"/>
                <w:sz w:val="24"/>
                <w:szCs w:val="24"/>
              </w:rPr>
              <w:t xml:space="preserve">ab </w:t>
            </w:r>
            <w:r>
              <w:rPr>
                <w:rFonts w:ascii="Arial Black" w:hAnsi="Arial Black" w:cs="Arial"/>
                <w:sz w:val="24"/>
                <w:szCs w:val="24"/>
              </w:rPr>
              <w:t>Dienstag, 15</w:t>
            </w:r>
            <w:r w:rsidRPr="003E7AFA">
              <w:rPr>
                <w:rFonts w:ascii="Arial Black" w:hAnsi="Arial Black" w:cs="Arial"/>
                <w:sz w:val="24"/>
                <w:szCs w:val="24"/>
              </w:rPr>
              <w:t>. Dezember 2020, online und öffentlich einsehbar</w:t>
            </w:r>
          </w:p>
        </w:tc>
      </w:tr>
    </w:tbl>
    <w:p w14:paraId="739F3102" w14:textId="77777777" w:rsidR="00565519" w:rsidRPr="00BF65B4" w:rsidRDefault="00565519">
      <w:pPr>
        <w:rPr>
          <w:rFonts w:ascii="Arial Black" w:hAnsi="Arial Black"/>
          <w:szCs w:val="24"/>
        </w:rPr>
        <w:sectPr w:rsidR="00565519" w:rsidRPr="00BF65B4">
          <w:type w:val="continuous"/>
          <w:pgSz w:w="11907" w:h="16840" w:code="9"/>
          <w:pgMar w:top="624" w:right="1644" w:bottom="1701" w:left="1134" w:header="624" w:footer="709" w:gutter="0"/>
          <w:pgNumType w:start="1"/>
          <w:cols w:space="720"/>
          <w:titlePg/>
        </w:sectPr>
      </w:pPr>
    </w:p>
    <w:p w14:paraId="3D281090" w14:textId="77777777" w:rsidR="00FB1BE2" w:rsidRDefault="00FB1BE2" w:rsidP="00B535DA">
      <w:pPr>
        <w:spacing w:line="360" w:lineRule="exact"/>
      </w:pPr>
    </w:p>
    <w:p w14:paraId="13052163" w14:textId="633E0E6B" w:rsidR="00DD73CA" w:rsidRDefault="003E7AFA" w:rsidP="00D418E7">
      <w:pPr>
        <w:spacing w:line="360" w:lineRule="exact"/>
      </w:pPr>
      <w:r w:rsidRPr="003E7AFA">
        <w:t xml:space="preserve">Der Managementplan für das </w:t>
      </w:r>
      <w:r>
        <w:t xml:space="preserve">rund 5.000 Hektar große </w:t>
      </w:r>
      <w:r w:rsidR="00DD73CA">
        <w:t xml:space="preserve">Natura 2000- und </w:t>
      </w:r>
      <w:r>
        <w:t>Fauna-Flora-Habitat-Gebiet</w:t>
      </w:r>
      <w:r>
        <w:t xml:space="preserve"> </w:t>
      </w:r>
      <w:r w:rsidRPr="003E7AFA">
        <w:t xml:space="preserve">„Nördlicher Kraichgau“ </w:t>
      </w:r>
      <w:r>
        <w:t>(</w:t>
      </w:r>
      <w:r w:rsidRPr="003E7AFA">
        <w:t>FFH-Gebiet</w:t>
      </w:r>
      <w:r w:rsidRPr="003E7AFA">
        <w:t xml:space="preserve"> 6718-311</w:t>
      </w:r>
      <w:r>
        <w:t xml:space="preserve">) </w:t>
      </w:r>
      <w:r w:rsidRPr="003E7AFA">
        <w:t xml:space="preserve">ist fertiggestellt. </w:t>
      </w:r>
      <w:r w:rsidR="00DD73CA">
        <w:t xml:space="preserve">In dem Plan wurden Lebensräume, Tier- und Pflanzenarten von europäischer Bedeutung erfasst sowie Ziele und Maßnahmen zum Erhalt dieser Arten formuliert. Die Endfassung des Plans kann ab </w:t>
      </w:r>
      <w:r w:rsidR="00DD73CA">
        <w:t>Dienstag, 15</w:t>
      </w:r>
      <w:r w:rsidR="00DD73CA">
        <w:t>. Dezember 2020, online und öffentlich eingesehen werden.</w:t>
      </w:r>
    </w:p>
    <w:p w14:paraId="62D84336" w14:textId="77777777" w:rsidR="00DD73CA" w:rsidRDefault="00DD73CA" w:rsidP="00D418E7">
      <w:pPr>
        <w:spacing w:line="360" w:lineRule="exact"/>
      </w:pPr>
    </w:p>
    <w:p w14:paraId="653C8DF7" w14:textId="77777777" w:rsidR="00DD73CA" w:rsidRDefault="00DD73CA" w:rsidP="00D418E7">
      <w:pPr>
        <w:spacing w:line="360" w:lineRule="exact"/>
      </w:pPr>
      <w:r>
        <w:t xml:space="preserve">Die Unterlagen stehen ab diesem Zeitpunkt zum Download auf der Internetseite der Landesanstalt für Umwelt Baden-Württemberg (LUBW) unter </w:t>
      </w:r>
      <w:hyperlink r:id="rId17" w:history="1">
        <w:r>
          <w:rPr>
            <w:rStyle w:val="Hyperlink"/>
          </w:rPr>
          <w:t>https://www.lubw.baden-wuerttemberg.de/natur-und-landschaft/map-endfassungen</w:t>
        </w:r>
      </w:hyperlink>
      <w:r>
        <w:t xml:space="preserve"> bereit.</w:t>
      </w:r>
    </w:p>
    <w:p w14:paraId="19E13EE8" w14:textId="77777777" w:rsidR="00DD73CA" w:rsidRDefault="00DD73CA" w:rsidP="00D418E7">
      <w:pPr>
        <w:spacing w:line="360" w:lineRule="exact"/>
      </w:pPr>
    </w:p>
    <w:p w14:paraId="6B8151CD" w14:textId="7B424681" w:rsidR="00DD73CA" w:rsidRDefault="00DD73CA" w:rsidP="00D418E7">
      <w:pPr>
        <w:spacing w:line="360" w:lineRule="exact"/>
      </w:pPr>
      <w:r>
        <w:t xml:space="preserve">Aufgrund der Corona-Pandemie wird darum gebeten, die Unterlagen bevorzugt online einzusehen. Sofern keine Möglichkeit für eine Onlineeinsicht besteht, kann sich </w:t>
      </w:r>
      <w:r>
        <w:t>bei den</w:t>
      </w:r>
      <w:r>
        <w:t xml:space="preserve"> </w:t>
      </w:r>
      <w:r>
        <w:t>Landratsämtern</w:t>
      </w:r>
      <w:r>
        <w:t xml:space="preserve"> </w:t>
      </w:r>
      <w:r>
        <w:t>Rhein-Neckar-Kreis, Karlsruhe und Heilbronn</w:t>
      </w:r>
      <w:r>
        <w:t xml:space="preserve"> über die dortigen aktuellen Einschränkungen für den Besucherverkehr und die Möglichkeit einer Einsichtnahme vor Ort erkundigt werden:</w:t>
      </w:r>
      <w:bookmarkStart w:id="1" w:name="_GoBack"/>
      <w:bookmarkEnd w:id="1"/>
    </w:p>
    <w:p w14:paraId="22C23AD4" w14:textId="10578F24" w:rsidR="00DD73CA" w:rsidRPr="00DD73CA" w:rsidRDefault="00DD73CA" w:rsidP="00D418E7">
      <w:pPr>
        <w:spacing w:line="360" w:lineRule="exact"/>
      </w:pPr>
    </w:p>
    <w:p w14:paraId="465F492A" w14:textId="77777777" w:rsidR="00DD73CA" w:rsidRPr="00DD73CA" w:rsidRDefault="00DD73CA" w:rsidP="00D418E7">
      <w:pPr>
        <w:numPr>
          <w:ilvl w:val="0"/>
          <w:numId w:val="12"/>
        </w:numPr>
        <w:spacing w:line="360" w:lineRule="exact"/>
        <w:rPr>
          <w:szCs w:val="24"/>
        </w:rPr>
      </w:pPr>
      <w:r w:rsidRPr="00DD73CA">
        <w:rPr>
          <w:szCs w:val="24"/>
        </w:rPr>
        <w:t>Landratsamt Rhein-Neckar-Kreis, Muthstr. 4, 74889 Sinsheim</w:t>
      </w:r>
    </w:p>
    <w:p w14:paraId="63D5E055" w14:textId="77777777" w:rsidR="00DD73CA" w:rsidRPr="00DD73CA" w:rsidRDefault="00DD73CA" w:rsidP="00D418E7">
      <w:pPr>
        <w:numPr>
          <w:ilvl w:val="0"/>
          <w:numId w:val="12"/>
        </w:numPr>
        <w:spacing w:line="360" w:lineRule="exact"/>
        <w:rPr>
          <w:szCs w:val="24"/>
        </w:rPr>
      </w:pPr>
      <w:r w:rsidRPr="00DD73CA">
        <w:rPr>
          <w:szCs w:val="24"/>
        </w:rPr>
        <w:t>Landratsamt Karlsruhe, Beiertheimer Allee 2, 76137 Karlsruhe</w:t>
      </w:r>
    </w:p>
    <w:p w14:paraId="6043B500" w14:textId="412FDA48" w:rsidR="00DD73CA" w:rsidRPr="00DD73CA" w:rsidRDefault="00DD73CA" w:rsidP="00D418E7">
      <w:pPr>
        <w:numPr>
          <w:ilvl w:val="0"/>
          <w:numId w:val="12"/>
        </w:numPr>
        <w:spacing w:line="360" w:lineRule="exact"/>
        <w:rPr>
          <w:szCs w:val="24"/>
        </w:rPr>
      </w:pPr>
      <w:r w:rsidRPr="00DD73CA">
        <w:rPr>
          <w:szCs w:val="24"/>
        </w:rPr>
        <w:t>Landratsamt Heilbronn, Lerchenstr. 40, 74072 Heilbronn</w:t>
      </w:r>
    </w:p>
    <w:p w14:paraId="0A1B0D6E" w14:textId="77777777" w:rsidR="00DD73CA" w:rsidRPr="00DD73CA" w:rsidRDefault="00DD73CA" w:rsidP="00D418E7">
      <w:pPr>
        <w:spacing w:line="360" w:lineRule="exact"/>
      </w:pPr>
    </w:p>
    <w:p w14:paraId="5E38DE55" w14:textId="1446A23C" w:rsidR="003E7AFA" w:rsidRDefault="00DD73CA" w:rsidP="00D418E7">
      <w:pPr>
        <w:spacing w:line="360" w:lineRule="exact"/>
      </w:pPr>
      <w:r>
        <w:t xml:space="preserve">Für die Gebiete des europäischen Schutzgebietsnetzes Natura 2000 werden im Auftrag der Regierungspräsidien Natura 2000-Managementpläne erstellt. Mit Hilfe dieser Managementpläne soll der Schutz und die Erhaltung der in Natura </w:t>
      </w:r>
      <w:r>
        <w:lastRenderedPageBreak/>
        <w:t>2000-Gebieten vorkommenden Lebensraumtypen und Arten der Fauna-Flora-Habitat (FFH)- und der Vogelschutz-Richtlinie umgesetzt werden.</w:t>
      </w:r>
    </w:p>
    <w:p w14:paraId="74CA8679" w14:textId="6C204C67" w:rsidR="00DD73CA" w:rsidRDefault="00DD73CA" w:rsidP="00D418E7">
      <w:pPr>
        <w:spacing w:line="360" w:lineRule="exact"/>
      </w:pPr>
    </w:p>
    <w:p w14:paraId="2E1FFE96" w14:textId="63A61439" w:rsidR="00DD73CA" w:rsidRDefault="00DD73CA" w:rsidP="00D418E7">
      <w:pPr>
        <w:spacing w:line="360" w:lineRule="exact"/>
      </w:pPr>
      <w:r>
        <w:t>Im Managementplan für das Natura 2000-Gebiet „</w:t>
      </w:r>
      <w:r>
        <w:t>Nördlicher Kraichgau</w:t>
      </w:r>
      <w:r>
        <w:t xml:space="preserve">“ wurden in gemeinsamer Abstimmung mit Fachverwaltungen, Gemeinden, Forst- und Landwirtschaftsvertretern sowie Naturschützern Ziele und Maßnahmen formuliert, die einen dauerhaften Erhalt und eine weitere Entwicklung dieser wertvollen Lebensräume und Arten sicherstellen. Verschiedene Fördermöglichkeiten unterstützen die Bewirtschafter bei der konkreten Umsetzung von Maßnahmen. </w:t>
      </w:r>
      <w:r w:rsidR="002A6265">
        <w:t>D</w:t>
      </w:r>
      <w:r w:rsidR="002A6265" w:rsidRPr="002A6265">
        <w:t>ie gesammelten Informationen sind in einem Textteil beschrieben sowie auf 37 Karten flächengenau dargestellt.</w:t>
      </w:r>
      <w:r w:rsidR="002A6265">
        <w:t xml:space="preserve"> </w:t>
      </w:r>
      <w:r>
        <w:t>So kann ein wichtiger Beitrag zur Erhaltung der biologischen Vielfalt in Europa geleistet werden, der damit der Verantwortung für naturnahe Lebensräume und deren seltene Bewohner gerecht wird.</w:t>
      </w:r>
    </w:p>
    <w:p w14:paraId="1451C28C" w14:textId="211E2DA0" w:rsidR="00DD73CA" w:rsidRDefault="00DD73CA" w:rsidP="00D418E7">
      <w:pPr>
        <w:spacing w:line="360" w:lineRule="exact"/>
      </w:pPr>
    </w:p>
    <w:p w14:paraId="1DC90CE6" w14:textId="1B078992" w:rsidR="00DD73CA" w:rsidRPr="002A6265" w:rsidRDefault="00DD73CA" w:rsidP="00D418E7">
      <w:pPr>
        <w:spacing w:line="360" w:lineRule="exact"/>
        <w:rPr>
          <w:b/>
          <w:u w:val="single"/>
        </w:rPr>
      </w:pPr>
      <w:r w:rsidRPr="002A6265">
        <w:rPr>
          <w:rStyle w:val="Fett"/>
          <w:b w:val="0"/>
          <w:u w:val="single"/>
        </w:rPr>
        <w:t>Hintergrundinformationen zum Natura 2000-Gebiet</w:t>
      </w:r>
      <w:r w:rsidRPr="002A6265">
        <w:rPr>
          <w:rStyle w:val="Fett"/>
          <w:b w:val="0"/>
          <w:u w:val="single"/>
        </w:rPr>
        <w:t xml:space="preserve"> </w:t>
      </w:r>
      <w:r w:rsidR="002A6265" w:rsidRPr="002A6265">
        <w:rPr>
          <w:rStyle w:val="Fett"/>
          <w:b w:val="0"/>
          <w:u w:val="single"/>
        </w:rPr>
        <w:t>„Nördlicher Kraichgau“</w:t>
      </w:r>
    </w:p>
    <w:p w14:paraId="69DAF253" w14:textId="7AB45DAF" w:rsidR="003E7AFA" w:rsidRDefault="003E7AFA" w:rsidP="00D418E7">
      <w:pPr>
        <w:spacing w:line="360" w:lineRule="exact"/>
      </w:pPr>
      <w:r w:rsidRPr="00214964">
        <w:t>Das rund 5.000</w:t>
      </w:r>
      <w:r>
        <w:t xml:space="preserve"> Hektar</w:t>
      </w:r>
      <w:r w:rsidRPr="00214964">
        <w:t xml:space="preserve"> große </w:t>
      </w:r>
      <w:r w:rsidR="002A6265">
        <w:t>Gebiet</w:t>
      </w:r>
      <w:r w:rsidRPr="00214964">
        <w:t xml:space="preserve"> liegt übe</w:t>
      </w:r>
      <w:r w:rsidRPr="00214964">
        <w:t>r</w:t>
      </w:r>
      <w:r w:rsidRPr="00214964">
        <w:t xml:space="preserve">wiegend im Naturraum Kraichgau, im Nordwesten auch </w:t>
      </w:r>
      <w:r>
        <w:t>mit</w:t>
      </w:r>
      <w:r w:rsidRPr="00214964">
        <w:t xml:space="preserve"> Teilbereichen in den Hardtebenen und der Bergstraße, die schon zur Oberrheinebene g</w:t>
      </w:r>
      <w:r>
        <w:t>e</w:t>
      </w:r>
      <w:r w:rsidRPr="00214964">
        <w:t>hören.</w:t>
      </w:r>
      <w:r w:rsidR="002A6265">
        <w:t xml:space="preserve"> </w:t>
      </w:r>
      <w:r>
        <w:t>Mit einem Waldanteil von ca. 75</w:t>
      </w:r>
      <w:r w:rsidR="002A6265">
        <w:t xml:space="preserve"> Prozent </w:t>
      </w:r>
      <w:r>
        <w:t>stellt das FFH-Gebiet eine vielfältige Wal</w:t>
      </w:r>
      <w:r>
        <w:t>d</w:t>
      </w:r>
      <w:r>
        <w:t>landschaft mit meist naturnahen Laubwäldern dar. Als Jagdgebiet sind diese Wälder für die Flederm</w:t>
      </w:r>
      <w:r w:rsidR="002A6265">
        <w:t>ausart Großes Mausohr bedeutsam. A</w:t>
      </w:r>
      <w:r>
        <w:t>uch andere seltene Arten, beispielsweise der Hirschkäfer, die Spanische Flagge und die Gelbbauc</w:t>
      </w:r>
      <w:r>
        <w:t>h</w:t>
      </w:r>
      <w:r>
        <w:t>unke sind hier verbreitet. Die Offenlandflächen des Gebiets werden geprägt von blütenbunten Mageren Flachland-Mähwiesen, kleinflächigen Pfeifengraswi</w:t>
      </w:r>
      <w:r>
        <w:t>e</w:t>
      </w:r>
      <w:r>
        <w:t>sen und teilweise orchideenreichen Kalk-Magerrasen. Die naturnahen Fließg</w:t>
      </w:r>
      <w:r>
        <w:t>e</w:t>
      </w:r>
      <w:r>
        <w:t>wässer b</w:t>
      </w:r>
      <w:r>
        <w:t>e</w:t>
      </w:r>
      <w:r>
        <w:t xml:space="preserve">herbergen Arten </w:t>
      </w:r>
      <w:r w:rsidR="002A6265">
        <w:t xml:space="preserve">wie den </w:t>
      </w:r>
      <w:r>
        <w:t>Biber und die urtümliche Fischart Groppe.</w:t>
      </w:r>
    </w:p>
    <w:p w14:paraId="52CAA5B7" w14:textId="3502502D" w:rsidR="003E7AFA" w:rsidRDefault="003E7AFA" w:rsidP="00D418E7">
      <w:pPr>
        <w:spacing w:line="360" w:lineRule="exact"/>
      </w:pPr>
    </w:p>
    <w:p w14:paraId="34CA95C1" w14:textId="52E4BE48" w:rsidR="002A6265" w:rsidRDefault="002A6265" w:rsidP="00D418E7">
      <w:pPr>
        <w:spacing w:line="360" w:lineRule="exact"/>
      </w:pPr>
      <w:r>
        <w:t xml:space="preserve">Informationen </w:t>
      </w:r>
      <w:r>
        <w:t>zum FFH-Gebiet</w:t>
      </w:r>
      <w:r>
        <w:t xml:space="preserve"> „</w:t>
      </w:r>
      <w:r>
        <w:t>Nördlicher Kraichgau</w:t>
      </w:r>
      <w:r>
        <w:t>“ finden sich auch online unter</w:t>
      </w:r>
      <w:r>
        <w:t xml:space="preserve"> </w:t>
      </w:r>
      <w:hyperlink r:id="rId18" w:history="1">
        <w:r w:rsidRPr="00DB6C9B">
          <w:rPr>
            <w:rStyle w:val="Hyperlink"/>
          </w:rPr>
          <w:t>https://rp.baden-wuerttemberg.de/rpk/Abt5/Ref56/Natura2000/Seiten/N%C3%B6rdlicher-Kraichgau.aspx</w:t>
        </w:r>
      </w:hyperlink>
      <w:r>
        <w:t xml:space="preserve"> </w:t>
      </w:r>
    </w:p>
    <w:p w14:paraId="5743CEF0" w14:textId="77777777" w:rsidR="002A6265" w:rsidRDefault="002A6265" w:rsidP="00D418E7">
      <w:pPr>
        <w:spacing w:line="360" w:lineRule="exact"/>
      </w:pPr>
    </w:p>
    <w:p w14:paraId="2B24FE6B" w14:textId="1A15EE4F" w:rsidR="00716920" w:rsidRDefault="003E7AFA" w:rsidP="00D418E7">
      <w:pPr>
        <w:spacing w:line="360" w:lineRule="exact"/>
      </w:pPr>
      <w:r>
        <w:t xml:space="preserve">Weitere Informationen zu den Natura 2000-Managementplänen finden Sie auf der Internetseite des Regierungspräsidiums Karlsruhe unter: </w:t>
      </w:r>
      <w:hyperlink r:id="rId19" w:history="1">
        <w:r w:rsidRPr="0079699A">
          <w:rPr>
            <w:rStyle w:val="Hyperlink"/>
          </w:rPr>
          <w:t>https://rp.baden-wuerttemberg.de/rpk/Abt5/Ref56/Natura2000/Seiten/default.aspx</w:t>
        </w:r>
      </w:hyperlink>
    </w:p>
    <w:sectPr w:rsidR="00716920">
      <w:headerReference w:type="default" r:id="rId20"/>
      <w:type w:val="continuous"/>
      <w:pgSz w:w="11907" w:h="16840" w:code="9"/>
      <w:pgMar w:top="1814" w:right="1644" w:bottom="1701" w:left="1644" w:header="737" w:footer="170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8ECD" w14:textId="77777777" w:rsidR="00B10834" w:rsidRDefault="00B10834">
      <w:r>
        <w:separator/>
      </w:r>
    </w:p>
  </w:endnote>
  <w:endnote w:type="continuationSeparator" w:id="0">
    <w:p w14:paraId="6F408B7F" w14:textId="77777777" w:rsidR="00B10834" w:rsidRDefault="00B1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A435" w14:textId="77777777" w:rsidR="0066769E" w:rsidRDefault="006676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FFF6" w14:textId="77777777" w:rsidR="0066769E" w:rsidRDefault="006676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6DCF" w14:textId="77777777" w:rsidR="00565519" w:rsidRDefault="00565519">
    <w:pPr>
      <w:pStyle w:val="Fuzeile"/>
    </w:pPr>
    <w:r>
      <w:t>Schlossplatz 1-3 · 76131 Karlsruhe · Telefon 0721 926-</w:t>
    </w:r>
    <w:r w:rsidR="004B1129">
      <w:t>6266</w:t>
    </w:r>
    <w:r w:rsidR="00882BAC">
      <w:t xml:space="preserve"> </w:t>
    </w:r>
    <w:r>
      <w:t>· Telefax 0721 933 4</w:t>
    </w:r>
    <w:r w:rsidR="00036E3C">
      <w:t>02</w:t>
    </w:r>
    <w:r>
      <w:t>11</w:t>
    </w:r>
    <w:r>
      <w:br/>
    </w:r>
    <w:r w:rsidR="004B1129">
      <w:t>Clara.Reuss</w:t>
    </w:r>
    <w:r>
      <w:t>@rpk.bwl.de · www.rp-karlsruhe.de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9488" w14:textId="77777777" w:rsidR="00B10834" w:rsidRDefault="00B10834">
      <w:r>
        <w:separator/>
      </w:r>
    </w:p>
  </w:footnote>
  <w:footnote w:type="continuationSeparator" w:id="0">
    <w:p w14:paraId="0DB1D926" w14:textId="77777777" w:rsidR="00B10834" w:rsidRDefault="00B1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B282" w14:textId="77777777" w:rsidR="0066769E" w:rsidRDefault="006676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CF21" w14:textId="77777777" w:rsidR="00565519" w:rsidRDefault="00565519">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14:paraId="7A48093D" w14:textId="77777777" w:rsidR="00565519" w:rsidRDefault="00565519">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57C9" w14:textId="77777777" w:rsidR="0066769E" w:rsidRDefault="0066769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50F2" w14:textId="79872D56" w:rsidR="00565519" w:rsidRDefault="00565519">
    <w:pPr>
      <w:pStyle w:val="Kopfzeile"/>
      <w:tabs>
        <w:tab w:val="clear" w:pos="4536"/>
        <w:tab w:val="clear" w:pos="9072"/>
        <w:tab w:val="center" w:pos="4820"/>
        <w:tab w:val="right" w:pos="9639"/>
      </w:tabs>
      <w:spacing w:line="240" w:lineRule="exact"/>
      <w:jc w:val="center"/>
      <w:rPr>
        <w:sz w:val="16"/>
      </w:rPr>
    </w:pPr>
    <w:r>
      <w:rPr>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05569E">
      <w:rPr>
        <w:rStyle w:val="Seitenzahl"/>
        <w:noProof/>
        <w:sz w:val="16"/>
      </w:rPr>
      <w:t>2</w:t>
    </w:r>
    <w:r>
      <w:rPr>
        <w:rStyle w:val="Seitenzahl"/>
        <w:sz w:val="16"/>
      </w:rPr>
      <w:fldChar w:fldCharType="end"/>
    </w:r>
    <w:r>
      <w:rPr>
        <w:rStyle w:val="Seitenzah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58E"/>
    <w:multiLevelType w:val="hybridMultilevel"/>
    <w:tmpl w:val="445CD2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E3416"/>
    <w:multiLevelType w:val="hybridMultilevel"/>
    <w:tmpl w:val="D4FA237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4859"/>
    <w:multiLevelType w:val="hybridMultilevel"/>
    <w:tmpl w:val="A2BEC6C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9A4C2B"/>
    <w:multiLevelType w:val="hybridMultilevel"/>
    <w:tmpl w:val="7F0680F2"/>
    <w:lvl w:ilvl="0" w:tplc="16FE7E84">
      <w:start w:val="1"/>
      <w:numFmt w:val="bullet"/>
      <w:lvlText w:val="-"/>
      <w:lvlJc w:val="left"/>
      <w:pPr>
        <w:tabs>
          <w:tab w:val="num" w:pos="720"/>
        </w:tabs>
        <w:ind w:left="720" w:hanging="360"/>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E72D8"/>
    <w:multiLevelType w:val="hybridMultilevel"/>
    <w:tmpl w:val="250214C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3209E6"/>
    <w:multiLevelType w:val="hybridMultilevel"/>
    <w:tmpl w:val="226CF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2B7550"/>
    <w:multiLevelType w:val="hybridMultilevel"/>
    <w:tmpl w:val="FA80A39E"/>
    <w:lvl w:ilvl="0" w:tplc="16FE7E84">
      <w:start w:val="1"/>
      <w:numFmt w:val="bullet"/>
      <w:lvlText w:val="-"/>
      <w:lvlJc w:val="left"/>
      <w:pPr>
        <w:tabs>
          <w:tab w:val="num" w:pos="720"/>
        </w:tabs>
        <w:ind w:left="720" w:hanging="360"/>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E2A22"/>
    <w:multiLevelType w:val="hybridMultilevel"/>
    <w:tmpl w:val="785E4DCE"/>
    <w:lvl w:ilvl="0" w:tplc="BB7E57DE">
      <w:start w:val="16"/>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8" w15:restartNumberingAfterBreak="0">
    <w:nsid w:val="60084B66"/>
    <w:multiLevelType w:val="hybridMultilevel"/>
    <w:tmpl w:val="B5A656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04E2010"/>
    <w:multiLevelType w:val="hybridMultilevel"/>
    <w:tmpl w:val="7856E322"/>
    <w:lvl w:ilvl="0" w:tplc="7B0026C4">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0" w15:restartNumberingAfterBreak="0">
    <w:nsid w:val="7B4E2864"/>
    <w:multiLevelType w:val="hybridMultilevel"/>
    <w:tmpl w:val="8F66DB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1"/>
  </w:num>
  <w:num w:numId="5">
    <w:abstractNumId w:val="2"/>
  </w:num>
  <w:num w:numId="6">
    <w:abstractNumId w:val="4"/>
  </w:num>
  <w:num w:numId="7">
    <w:abstractNumId w:val="1"/>
  </w:num>
  <w:num w:numId="8">
    <w:abstractNumId w:val="5"/>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E3C"/>
    <w:rsid w:val="00000965"/>
    <w:rsid w:val="0002310A"/>
    <w:rsid w:val="000248F4"/>
    <w:rsid w:val="00031307"/>
    <w:rsid w:val="00036E3C"/>
    <w:rsid w:val="00041A41"/>
    <w:rsid w:val="00042DEB"/>
    <w:rsid w:val="00042E28"/>
    <w:rsid w:val="00050968"/>
    <w:rsid w:val="00051A36"/>
    <w:rsid w:val="000539AD"/>
    <w:rsid w:val="0005569E"/>
    <w:rsid w:val="00056553"/>
    <w:rsid w:val="00061F74"/>
    <w:rsid w:val="00072D7F"/>
    <w:rsid w:val="00075862"/>
    <w:rsid w:val="00090BC6"/>
    <w:rsid w:val="000A1F74"/>
    <w:rsid w:val="000B4567"/>
    <w:rsid w:val="000C0D61"/>
    <w:rsid w:val="000D447F"/>
    <w:rsid w:val="000D4EC9"/>
    <w:rsid w:val="000D6F35"/>
    <w:rsid w:val="000E037C"/>
    <w:rsid w:val="000E1935"/>
    <w:rsid w:val="000E1B9E"/>
    <w:rsid w:val="000F5D84"/>
    <w:rsid w:val="001036A1"/>
    <w:rsid w:val="00107996"/>
    <w:rsid w:val="001113EA"/>
    <w:rsid w:val="00146F4D"/>
    <w:rsid w:val="00152975"/>
    <w:rsid w:val="00153A53"/>
    <w:rsid w:val="00154E2C"/>
    <w:rsid w:val="0017621D"/>
    <w:rsid w:val="00182C7E"/>
    <w:rsid w:val="00191806"/>
    <w:rsid w:val="001A52E5"/>
    <w:rsid w:val="001B5B95"/>
    <w:rsid w:val="001B6513"/>
    <w:rsid w:val="001C6066"/>
    <w:rsid w:val="001D3806"/>
    <w:rsid w:val="001F09BF"/>
    <w:rsid w:val="001F10BB"/>
    <w:rsid w:val="001F2C13"/>
    <w:rsid w:val="001F3F73"/>
    <w:rsid w:val="002023BF"/>
    <w:rsid w:val="00211314"/>
    <w:rsid w:val="002121B2"/>
    <w:rsid w:val="00216A49"/>
    <w:rsid w:val="002233A2"/>
    <w:rsid w:val="00232DBF"/>
    <w:rsid w:val="00251531"/>
    <w:rsid w:val="002664D0"/>
    <w:rsid w:val="00273CF3"/>
    <w:rsid w:val="00274121"/>
    <w:rsid w:val="002917B8"/>
    <w:rsid w:val="00292155"/>
    <w:rsid w:val="002933F9"/>
    <w:rsid w:val="002A401A"/>
    <w:rsid w:val="002A6265"/>
    <w:rsid w:val="002B2D78"/>
    <w:rsid w:val="002C037D"/>
    <w:rsid w:val="002C086D"/>
    <w:rsid w:val="002C0CBE"/>
    <w:rsid w:val="002C639B"/>
    <w:rsid w:val="002C7023"/>
    <w:rsid w:val="002C71DA"/>
    <w:rsid w:val="002D55CE"/>
    <w:rsid w:val="002D742B"/>
    <w:rsid w:val="002E16C8"/>
    <w:rsid w:val="002E70EA"/>
    <w:rsid w:val="002F1446"/>
    <w:rsid w:val="002F5C1F"/>
    <w:rsid w:val="00306FB3"/>
    <w:rsid w:val="003070FF"/>
    <w:rsid w:val="00307F82"/>
    <w:rsid w:val="00314904"/>
    <w:rsid w:val="00323E4B"/>
    <w:rsid w:val="003279C9"/>
    <w:rsid w:val="00340A57"/>
    <w:rsid w:val="00341569"/>
    <w:rsid w:val="00341CE4"/>
    <w:rsid w:val="00347C1E"/>
    <w:rsid w:val="00357179"/>
    <w:rsid w:val="00364080"/>
    <w:rsid w:val="0036482B"/>
    <w:rsid w:val="00364E45"/>
    <w:rsid w:val="00366888"/>
    <w:rsid w:val="003727BA"/>
    <w:rsid w:val="003A3725"/>
    <w:rsid w:val="003A47F9"/>
    <w:rsid w:val="003B1754"/>
    <w:rsid w:val="003B1BFD"/>
    <w:rsid w:val="003B7AC1"/>
    <w:rsid w:val="003C4607"/>
    <w:rsid w:val="003C5CF3"/>
    <w:rsid w:val="003C69D9"/>
    <w:rsid w:val="003D7BFE"/>
    <w:rsid w:val="003E7AFA"/>
    <w:rsid w:val="00404FCA"/>
    <w:rsid w:val="00413652"/>
    <w:rsid w:val="0042289D"/>
    <w:rsid w:val="00422950"/>
    <w:rsid w:val="00426BD2"/>
    <w:rsid w:val="0045203B"/>
    <w:rsid w:val="00455FEB"/>
    <w:rsid w:val="00460309"/>
    <w:rsid w:val="004603F6"/>
    <w:rsid w:val="00460CAB"/>
    <w:rsid w:val="00462AC1"/>
    <w:rsid w:val="00470F29"/>
    <w:rsid w:val="0047290A"/>
    <w:rsid w:val="00473388"/>
    <w:rsid w:val="00485772"/>
    <w:rsid w:val="00485D3A"/>
    <w:rsid w:val="004B06EB"/>
    <w:rsid w:val="004B1129"/>
    <w:rsid w:val="004D468F"/>
    <w:rsid w:val="004D73E9"/>
    <w:rsid w:val="004E30D2"/>
    <w:rsid w:val="004E3EFF"/>
    <w:rsid w:val="004E7034"/>
    <w:rsid w:val="005037A5"/>
    <w:rsid w:val="00507CB7"/>
    <w:rsid w:val="005120DE"/>
    <w:rsid w:val="00515B98"/>
    <w:rsid w:val="0052428A"/>
    <w:rsid w:val="005268C3"/>
    <w:rsid w:val="00526CF4"/>
    <w:rsid w:val="00526FD7"/>
    <w:rsid w:val="005303F9"/>
    <w:rsid w:val="0053438C"/>
    <w:rsid w:val="00540480"/>
    <w:rsid w:val="00544A41"/>
    <w:rsid w:val="0055239E"/>
    <w:rsid w:val="005547ED"/>
    <w:rsid w:val="005636C1"/>
    <w:rsid w:val="00565225"/>
    <w:rsid w:val="00565519"/>
    <w:rsid w:val="0057307B"/>
    <w:rsid w:val="005832C8"/>
    <w:rsid w:val="00586016"/>
    <w:rsid w:val="005934DD"/>
    <w:rsid w:val="00593B2C"/>
    <w:rsid w:val="00597816"/>
    <w:rsid w:val="005A1756"/>
    <w:rsid w:val="005A547E"/>
    <w:rsid w:val="005C6304"/>
    <w:rsid w:val="005D74B3"/>
    <w:rsid w:val="005E6758"/>
    <w:rsid w:val="005F2358"/>
    <w:rsid w:val="00630E9B"/>
    <w:rsid w:val="006360A4"/>
    <w:rsid w:val="00637378"/>
    <w:rsid w:val="0064169D"/>
    <w:rsid w:val="0065707A"/>
    <w:rsid w:val="0066487E"/>
    <w:rsid w:val="006668D9"/>
    <w:rsid w:val="00667394"/>
    <w:rsid w:val="0066769E"/>
    <w:rsid w:val="00670C7F"/>
    <w:rsid w:val="006810EF"/>
    <w:rsid w:val="00681B54"/>
    <w:rsid w:val="00694583"/>
    <w:rsid w:val="006964AD"/>
    <w:rsid w:val="00696906"/>
    <w:rsid w:val="006B1B5D"/>
    <w:rsid w:val="006B5550"/>
    <w:rsid w:val="006C24DB"/>
    <w:rsid w:val="006C3E62"/>
    <w:rsid w:val="006C7061"/>
    <w:rsid w:val="006C7103"/>
    <w:rsid w:val="006E396A"/>
    <w:rsid w:val="006E3D45"/>
    <w:rsid w:val="006E5632"/>
    <w:rsid w:val="006F1147"/>
    <w:rsid w:val="006F1E41"/>
    <w:rsid w:val="006F3591"/>
    <w:rsid w:val="006F5EA3"/>
    <w:rsid w:val="0070535F"/>
    <w:rsid w:val="00712F1D"/>
    <w:rsid w:val="00716920"/>
    <w:rsid w:val="00720B47"/>
    <w:rsid w:val="007256A9"/>
    <w:rsid w:val="00725A39"/>
    <w:rsid w:val="007279A5"/>
    <w:rsid w:val="00734EC1"/>
    <w:rsid w:val="00737624"/>
    <w:rsid w:val="007411D1"/>
    <w:rsid w:val="00742C0D"/>
    <w:rsid w:val="007514CD"/>
    <w:rsid w:val="007560E5"/>
    <w:rsid w:val="0076209B"/>
    <w:rsid w:val="00766592"/>
    <w:rsid w:val="00781079"/>
    <w:rsid w:val="00794532"/>
    <w:rsid w:val="007A5A86"/>
    <w:rsid w:val="007B1BD5"/>
    <w:rsid w:val="007B295F"/>
    <w:rsid w:val="007B773A"/>
    <w:rsid w:val="007C286F"/>
    <w:rsid w:val="007D3984"/>
    <w:rsid w:val="007E3A03"/>
    <w:rsid w:val="007F3F54"/>
    <w:rsid w:val="007F5633"/>
    <w:rsid w:val="0080394F"/>
    <w:rsid w:val="008115E8"/>
    <w:rsid w:val="008126BB"/>
    <w:rsid w:val="0082115A"/>
    <w:rsid w:val="00832D47"/>
    <w:rsid w:val="0083478B"/>
    <w:rsid w:val="00835384"/>
    <w:rsid w:val="008519EF"/>
    <w:rsid w:val="008534B3"/>
    <w:rsid w:val="00862833"/>
    <w:rsid w:val="00864772"/>
    <w:rsid w:val="008677AE"/>
    <w:rsid w:val="0087010F"/>
    <w:rsid w:val="00872D37"/>
    <w:rsid w:val="00876C62"/>
    <w:rsid w:val="00880573"/>
    <w:rsid w:val="00882BAC"/>
    <w:rsid w:val="0088738B"/>
    <w:rsid w:val="00893F62"/>
    <w:rsid w:val="0089421F"/>
    <w:rsid w:val="008D0FA4"/>
    <w:rsid w:val="008D26A9"/>
    <w:rsid w:val="008D73C7"/>
    <w:rsid w:val="008E005F"/>
    <w:rsid w:val="008E3959"/>
    <w:rsid w:val="008E43C6"/>
    <w:rsid w:val="008F2010"/>
    <w:rsid w:val="00913BAA"/>
    <w:rsid w:val="00914EF2"/>
    <w:rsid w:val="00914FD0"/>
    <w:rsid w:val="009276C2"/>
    <w:rsid w:val="00935820"/>
    <w:rsid w:val="009364CA"/>
    <w:rsid w:val="00937259"/>
    <w:rsid w:val="0094483F"/>
    <w:rsid w:val="00951800"/>
    <w:rsid w:val="009535E5"/>
    <w:rsid w:val="00962910"/>
    <w:rsid w:val="0096739C"/>
    <w:rsid w:val="00981FC2"/>
    <w:rsid w:val="009935C5"/>
    <w:rsid w:val="00994831"/>
    <w:rsid w:val="00995EB6"/>
    <w:rsid w:val="00996D45"/>
    <w:rsid w:val="009D1D46"/>
    <w:rsid w:val="009E5E47"/>
    <w:rsid w:val="00A00567"/>
    <w:rsid w:val="00A02E55"/>
    <w:rsid w:val="00A06691"/>
    <w:rsid w:val="00A37B6E"/>
    <w:rsid w:val="00A419A3"/>
    <w:rsid w:val="00A43AE9"/>
    <w:rsid w:val="00A50AD8"/>
    <w:rsid w:val="00A55E68"/>
    <w:rsid w:val="00A67233"/>
    <w:rsid w:val="00A75850"/>
    <w:rsid w:val="00A81DD4"/>
    <w:rsid w:val="00A95B77"/>
    <w:rsid w:val="00A9779F"/>
    <w:rsid w:val="00AA3F1C"/>
    <w:rsid w:val="00AD17A7"/>
    <w:rsid w:val="00AD6A96"/>
    <w:rsid w:val="00AE29D1"/>
    <w:rsid w:val="00AE31AF"/>
    <w:rsid w:val="00AF0D4A"/>
    <w:rsid w:val="00AF2099"/>
    <w:rsid w:val="00AF5471"/>
    <w:rsid w:val="00B00776"/>
    <w:rsid w:val="00B045B7"/>
    <w:rsid w:val="00B10834"/>
    <w:rsid w:val="00B1509E"/>
    <w:rsid w:val="00B21763"/>
    <w:rsid w:val="00B25C8A"/>
    <w:rsid w:val="00B271AC"/>
    <w:rsid w:val="00B535DA"/>
    <w:rsid w:val="00B6434C"/>
    <w:rsid w:val="00B71D69"/>
    <w:rsid w:val="00B72E3E"/>
    <w:rsid w:val="00B73752"/>
    <w:rsid w:val="00B75DA5"/>
    <w:rsid w:val="00B76B4A"/>
    <w:rsid w:val="00B85920"/>
    <w:rsid w:val="00B92563"/>
    <w:rsid w:val="00B9297C"/>
    <w:rsid w:val="00BA115E"/>
    <w:rsid w:val="00BA6E2E"/>
    <w:rsid w:val="00BB58E8"/>
    <w:rsid w:val="00BB68C8"/>
    <w:rsid w:val="00BC2D3E"/>
    <w:rsid w:val="00BC5196"/>
    <w:rsid w:val="00BD0461"/>
    <w:rsid w:val="00BD38FB"/>
    <w:rsid w:val="00BE24FC"/>
    <w:rsid w:val="00BE2EBB"/>
    <w:rsid w:val="00BE65AE"/>
    <w:rsid w:val="00BF001E"/>
    <w:rsid w:val="00BF2A12"/>
    <w:rsid w:val="00BF2A3E"/>
    <w:rsid w:val="00BF3C37"/>
    <w:rsid w:val="00BF65B4"/>
    <w:rsid w:val="00C006EA"/>
    <w:rsid w:val="00C03CD3"/>
    <w:rsid w:val="00C06FD8"/>
    <w:rsid w:val="00C23D62"/>
    <w:rsid w:val="00C264A4"/>
    <w:rsid w:val="00C319F7"/>
    <w:rsid w:val="00C41717"/>
    <w:rsid w:val="00C43CDC"/>
    <w:rsid w:val="00C44901"/>
    <w:rsid w:val="00C45576"/>
    <w:rsid w:val="00C57AFA"/>
    <w:rsid w:val="00C7428D"/>
    <w:rsid w:val="00C82310"/>
    <w:rsid w:val="00C87D22"/>
    <w:rsid w:val="00C91FAF"/>
    <w:rsid w:val="00CA209B"/>
    <w:rsid w:val="00CA426D"/>
    <w:rsid w:val="00CC23E3"/>
    <w:rsid w:val="00CC5D3E"/>
    <w:rsid w:val="00CC6CCA"/>
    <w:rsid w:val="00CD2A04"/>
    <w:rsid w:val="00CF3C1E"/>
    <w:rsid w:val="00D01F06"/>
    <w:rsid w:val="00D03FAA"/>
    <w:rsid w:val="00D0447D"/>
    <w:rsid w:val="00D04F16"/>
    <w:rsid w:val="00D1086E"/>
    <w:rsid w:val="00D10E27"/>
    <w:rsid w:val="00D1622E"/>
    <w:rsid w:val="00D16A85"/>
    <w:rsid w:val="00D27DD2"/>
    <w:rsid w:val="00D32427"/>
    <w:rsid w:val="00D418E7"/>
    <w:rsid w:val="00D46411"/>
    <w:rsid w:val="00D63101"/>
    <w:rsid w:val="00D63E3D"/>
    <w:rsid w:val="00D66CE2"/>
    <w:rsid w:val="00D67DA2"/>
    <w:rsid w:val="00D71012"/>
    <w:rsid w:val="00D717A0"/>
    <w:rsid w:val="00D73019"/>
    <w:rsid w:val="00D84894"/>
    <w:rsid w:val="00DA3FE9"/>
    <w:rsid w:val="00DA58E1"/>
    <w:rsid w:val="00DB008A"/>
    <w:rsid w:val="00DB3113"/>
    <w:rsid w:val="00DD6B2F"/>
    <w:rsid w:val="00DD73CA"/>
    <w:rsid w:val="00DE5134"/>
    <w:rsid w:val="00DF4578"/>
    <w:rsid w:val="00DF73C7"/>
    <w:rsid w:val="00E04C39"/>
    <w:rsid w:val="00E05CB7"/>
    <w:rsid w:val="00E21B58"/>
    <w:rsid w:val="00E31EBA"/>
    <w:rsid w:val="00E3718E"/>
    <w:rsid w:val="00E52494"/>
    <w:rsid w:val="00E605D3"/>
    <w:rsid w:val="00E73058"/>
    <w:rsid w:val="00E76B92"/>
    <w:rsid w:val="00E82B9D"/>
    <w:rsid w:val="00E877B5"/>
    <w:rsid w:val="00EA09DF"/>
    <w:rsid w:val="00EB14D8"/>
    <w:rsid w:val="00EB2FCE"/>
    <w:rsid w:val="00EB47BC"/>
    <w:rsid w:val="00EC432D"/>
    <w:rsid w:val="00EE5B0F"/>
    <w:rsid w:val="00EE6807"/>
    <w:rsid w:val="00EF37C4"/>
    <w:rsid w:val="00F00BE2"/>
    <w:rsid w:val="00F01E12"/>
    <w:rsid w:val="00F0511F"/>
    <w:rsid w:val="00F0518F"/>
    <w:rsid w:val="00F1027C"/>
    <w:rsid w:val="00F12192"/>
    <w:rsid w:val="00F16521"/>
    <w:rsid w:val="00F23D37"/>
    <w:rsid w:val="00F2735A"/>
    <w:rsid w:val="00F413D0"/>
    <w:rsid w:val="00F456DD"/>
    <w:rsid w:val="00F56285"/>
    <w:rsid w:val="00F769D2"/>
    <w:rsid w:val="00F87A23"/>
    <w:rsid w:val="00FA153C"/>
    <w:rsid w:val="00FA18C2"/>
    <w:rsid w:val="00FB05EA"/>
    <w:rsid w:val="00FB1BE2"/>
    <w:rsid w:val="00FB745A"/>
    <w:rsid w:val="00FC0657"/>
    <w:rsid w:val="00FC755F"/>
    <w:rsid w:val="00FD19C9"/>
    <w:rsid w:val="00FE1756"/>
    <w:rsid w:val="00FE2459"/>
    <w:rsid w:val="00FE3691"/>
    <w:rsid w:val="00FE64EB"/>
    <w:rsid w:val="00FF2605"/>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C08E62D"/>
  <w15:chartTrackingRefBased/>
  <w15:docId w15:val="{D6FD9667-35B0-40F5-9533-07D24606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spacing w:line="240" w:lineRule="exact"/>
      <w:jc w:val="center"/>
    </w:pPr>
    <w:rPr>
      <w:rFonts w:ascii="Times New Roman" w:hAnsi="Times New Roman"/>
      <w:sz w:val="16"/>
    </w:rPr>
  </w:style>
  <w:style w:type="character" w:styleId="Seitenzahl">
    <w:name w:val="page number"/>
    <w:rPr>
      <w:rFonts w:ascii="Arial" w:hAnsi="Arial"/>
      <w:sz w:val="24"/>
    </w:rPr>
  </w:style>
  <w:style w:type="character" w:styleId="Hyperlink">
    <w:name w:val="Hyperlink"/>
    <w:uiPriority w:val="99"/>
    <w:rPr>
      <w:color w:val="0000FF"/>
      <w:u w:val="single"/>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Textkrper-Einzug2">
    <w:name w:val="Body Text Indent 2"/>
    <w:basedOn w:val="Standard"/>
    <w:link w:val="Textkrper-Einzug2Zchn"/>
    <w:rsid w:val="006668D9"/>
    <w:pPr>
      <w:spacing w:after="120" w:line="480" w:lineRule="auto"/>
      <w:ind w:left="283"/>
    </w:pPr>
  </w:style>
  <w:style w:type="character" w:customStyle="1" w:styleId="Textkrper-Einzug2Zchn">
    <w:name w:val="Textkörper-Einzug 2 Zchn"/>
    <w:link w:val="Textkrper-Einzug2"/>
    <w:rsid w:val="006668D9"/>
    <w:rPr>
      <w:rFonts w:ascii="Arial" w:hAnsi="Arial"/>
      <w:sz w:val="24"/>
    </w:rPr>
  </w:style>
  <w:style w:type="paragraph" w:customStyle="1" w:styleId="Texteing">
    <w:name w:val="Text eing."/>
    <w:rsid w:val="00893F62"/>
    <w:pPr>
      <w:snapToGrid w:val="0"/>
      <w:ind w:left="709"/>
    </w:pPr>
    <w:rPr>
      <w:rFonts w:ascii="Arial" w:hAnsi="Arial"/>
      <w:color w:val="000000"/>
      <w:sz w:val="24"/>
    </w:rPr>
  </w:style>
  <w:style w:type="paragraph" w:customStyle="1" w:styleId="StandardWeb1">
    <w:name w:val="Standard (Web)1"/>
    <w:basedOn w:val="Standard"/>
    <w:rsid w:val="00893F62"/>
    <w:pPr>
      <w:overflowPunct/>
      <w:autoSpaceDE/>
      <w:autoSpaceDN/>
      <w:adjustRightInd/>
      <w:spacing w:before="24" w:after="24"/>
      <w:textAlignment w:val="auto"/>
    </w:pPr>
    <w:rPr>
      <w:rFonts w:cs="Arial"/>
      <w:szCs w:val="24"/>
    </w:rPr>
  </w:style>
  <w:style w:type="paragraph" w:customStyle="1" w:styleId="Text">
    <w:name w:val="Text"/>
    <w:basedOn w:val="Kopfzeile"/>
    <w:rsid w:val="00357179"/>
    <w:pPr>
      <w:tabs>
        <w:tab w:val="clear" w:pos="4536"/>
        <w:tab w:val="clear" w:pos="9072"/>
      </w:tabs>
      <w:overflowPunct/>
      <w:autoSpaceDE/>
      <w:autoSpaceDN/>
      <w:adjustRightInd/>
      <w:spacing w:after="120" w:line="360" w:lineRule="atLeast"/>
      <w:textAlignment w:val="auto"/>
    </w:pPr>
  </w:style>
  <w:style w:type="character" w:customStyle="1" w:styleId="KopfzeileZchn">
    <w:name w:val="Kopfzeile Zchn"/>
    <w:link w:val="Kopfzeile"/>
    <w:rsid w:val="00E82B9D"/>
    <w:rPr>
      <w:rFonts w:ascii="Arial" w:hAnsi="Arial"/>
      <w:sz w:val="24"/>
    </w:rPr>
  </w:style>
  <w:style w:type="paragraph" w:customStyle="1" w:styleId="StandardEntwurf2">
    <w:name w:val="Standard.Entwurf2"/>
    <w:rsid w:val="00E21B58"/>
    <w:rPr>
      <w:rFonts w:ascii="Arial" w:hAnsi="Arial"/>
      <w:sz w:val="22"/>
    </w:rPr>
  </w:style>
  <w:style w:type="paragraph" w:styleId="Sprechblasentext">
    <w:name w:val="Balloon Text"/>
    <w:basedOn w:val="Standard"/>
    <w:link w:val="SprechblasentextZchn"/>
    <w:rsid w:val="00AF2099"/>
    <w:rPr>
      <w:rFonts w:ascii="Tahoma" w:hAnsi="Tahoma" w:cs="Tahoma"/>
      <w:sz w:val="16"/>
      <w:szCs w:val="16"/>
    </w:rPr>
  </w:style>
  <w:style w:type="character" w:customStyle="1" w:styleId="SprechblasentextZchn">
    <w:name w:val="Sprechblasentext Zchn"/>
    <w:link w:val="Sprechblasentext"/>
    <w:rsid w:val="00AF2099"/>
    <w:rPr>
      <w:rFonts w:ascii="Tahoma" w:hAnsi="Tahoma" w:cs="Tahoma"/>
      <w:sz w:val="16"/>
      <w:szCs w:val="16"/>
    </w:rPr>
  </w:style>
  <w:style w:type="paragraph" w:styleId="Listenabsatz">
    <w:name w:val="List Paragraph"/>
    <w:basedOn w:val="Standard"/>
    <w:uiPriority w:val="34"/>
    <w:qFormat/>
    <w:rsid w:val="006964AD"/>
    <w:pPr>
      <w:ind w:left="708"/>
    </w:pPr>
  </w:style>
  <w:style w:type="paragraph" w:styleId="StandardWeb">
    <w:name w:val="Normal (Web)"/>
    <w:basedOn w:val="Standard"/>
    <w:uiPriority w:val="99"/>
    <w:unhideWhenUsed/>
    <w:rsid w:val="00FB1BE2"/>
    <w:pPr>
      <w:overflowPunct/>
      <w:autoSpaceDE/>
      <w:autoSpaceDN/>
      <w:adjustRightInd/>
      <w:spacing w:before="100" w:beforeAutospacing="1" w:after="100" w:afterAutospacing="1"/>
      <w:textAlignment w:val="auto"/>
    </w:pPr>
    <w:rPr>
      <w:rFonts w:ascii="Times New Roman" w:hAnsi="Times New Roman"/>
      <w:szCs w:val="24"/>
    </w:rPr>
  </w:style>
  <w:style w:type="character" w:styleId="BesuchterLink">
    <w:name w:val="FollowedHyperlink"/>
    <w:rsid w:val="00DB3113"/>
    <w:rPr>
      <w:color w:val="954F72"/>
      <w:u w:val="single"/>
    </w:rPr>
  </w:style>
  <w:style w:type="character" w:styleId="Kommentarzeichen">
    <w:name w:val="annotation reference"/>
    <w:rsid w:val="00694583"/>
    <w:rPr>
      <w:sz w:val="16"/>
      <w:szCs w:val="16"/>
    </w:rPr>
  </w:style>
  <w:style w:type="paragraph" w:styleId="Kommentartext">
    <w:name w:val="annotation text"/>
    <w:basedOn w:val="Standard"/>
    <w:link w:val="KommentartextZchn"/>
    <w:rsid w:val="00694583"/>
    <w:rPr>
      <w:sz w:val="20"/>
    </w:rPr>
  </w:style>
  <w:style w:type="character" w:customStyle="1" w:styleId="KommentartextZchn">
    <w:name w:val="Kommentartext Zchn"/>
    <w:basedOn w:val="Absatz-Standardschriftart"/>
    <w:link w:val="Kommentartext"/>
    <w:rsid w:val="00694583"/>
    <w:rPr>
      <w:rFonts w:ascii="Arial" w:hAnsi="Arial"/>
    </w:rPr>
  </w:style>
  <w:style w:type="character" w:styleId="Fett">
    <w:name w:val="Strong"/>
    <w:uiPriority w:val="22"/>
    <w:qFormat/>
    <w:rsid w:val="00DD7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395">
      <w:bodyDiv w:val="1"/>
      <w:marLeft w:val="0"/>
      <w:marRight w:val="0"/>
      <w:marTop w:val="0"/>
      <w:marBottom w:val="0"/>
      <w:divBdr>
        <w:top w:val="none" w:sz="0" w:space="0" w:color="auto"/>
        <w:left w:val="none" w:sz="0" w:space="0" w:color="auto"/>
        <w:bottom w:val="none" w:sz="0" w:space="0" w:color="auto"/>
        <w:right w:val="none" w:sz="0" w:space="0" w:color="auto"/>
      </w:divBdr>
    </w:div>
    <w:div w:id="22875553">
      <w:bodyDiv w:val="1"/>
      <w:marLeft w:val="0"/>
      <w:marRight w:val="0"/>
      <w:marTop w:val="0"/>
      <w:marBottom w:val="0"/>
      <w:divBdr>
        <w:top w:val="none" w:sz="0" w:space="0" w:color="auto"/>
        <w:left w:val="none" w:sz="0" w:space="0" w:color="auto"/>
        <w:bottom w:val="none" w:sz="0" w:space="0" w:color="auto"/>
        <w:right w:val="none" w:sz="0" w:space="0" w:color="auto"/>
      </w:divBdr>
    </w:div>
    <w:div w:id="61952190">
      <w:bodyDiv w:val="1"/>
      <w:marLeft w:val="0"/>
      <w:marRight w:val="0"/>
      <w:marTop w:val="0"/>
      <w:marBottom w:val="0"/>
      <w:divBdr>
        <w:top w:val="none" w:sz="0" w:space="0" w:color="auto"/>
        <w:left w:val="none" w:sz="0" w:space="0" w:color="auto"/>
        <w:bottom w:val="none" w:sz="0" w:space="0" w:color="auto"/>
        <w:right w:val="none" w:sz="0" w:space="0" w:color="auto"/>
      </w:divBdr>
    </w:div>
    <w:div w:id="93214976">
      <w:bodyDiv w:val="1"/>
      <w:marLeft w:val="0"/>
      <w:marRight w:val="0"/>
      <w:marTop w:val="0"/>
      <w:marBottom w:val="0"/>
      <w:divBdr>
        <w:top w:val="none" w:sz="0" w:space="0" w:color="auto"/>
        <w:left w:val="none" w:sz="0" w:space="0" w:color="auto"/>
        <w:bottom w:val="none" w:sz="0" w:space="0" w:color="auto"/>
        <w:right w:val="none" w:sz="0" w:space="0" w:color="auto"/>
      </w:divBdr>
    </w:div>
    <w:div w:id="96753917">
      <w:bodyDiv w:val="1"/>
      <w:marLeft w:val="0"/>
      <w:marRight w:val="0"/>
      <w:marTop w:val="0"/>
      <w:marBottom w:val="0"/>
      <w:divBdr>
        <w:top w:val="none" w:sz="0" w:space="0" w:color="auto"/>
        <w:left w:val="none" w:sz="0" w:space="0" w:color="auto"/>
        <w:bottom w:val="none" w:sz="0" w:space="0" w:color="auto"/>
        <w:right w:val="none" w:sz="0" w:space="0" w:color="auto"/>
      </w:divBdr>
    </w:div>
    <w:div w:id="104010931">
      <w:bodyDiv w:val="1"/>
      <w:marLeft w:val="0"/>
      <w:marRight w:val="0"/>
      <w:marTop w:val="0"/>
      <w:marBottom w:val="0"/>
      <w:divBdr>
        <w:top w:val="none" w:sz="0" w:space="0" w:color="auto"/>
        <w:left w:val="none" w:sz="0" w:space="0" w:color="auto"/>
        <w:bottom w:val="none" w:sz="0" w:space="0" w:color="auto"/>
        <w:right w:val="none" w:sz="0" w:space="0" w:color="auto"/>
      </w:divBdr>
    </w:div>
    <w:div w:id="127556507">
      <w:bodyDiv w:val="1"/>
      <w:marLeft w:val="0"/>
      <w:marRight w:val="0"/>
      <w:marTop w:val="0"/>
      <w:marBottom w:val="0"/>
      <w:divBdr>
        <w:top w:val="none" w:sz="0" w:space="0" w:color="auto"/>
        <w:left w:val="none" w:sz="0" w:space="0" w:color="auto"/>
        <w:bottom w:val="none" w:sz="0" w:space="0" w:color="auto"/>
        <w:right w:val="none" w:sz="0" w:space="0" w:color="auto"/>
      </w:divBdr>
    </w:div>
    <w:div w:id="154416932">
      <w:bodyDiv w:val="1"/>
      <w:marLeft w:val="0"/>
      <w:marRight w:val="0"/>
      <w:marTop w:val="0"/>
      <w:marBottom w:val="0"/>
      <w:divBdr>
        <w:top w:val="none" w:sz="0" w:space="0" w:color="auto"/>
        <w:left w:val="none" w:sz="0" w:space="0" w:color="auto"/>
        <w:bottom w:val="none" w:sz="0" w:space="0" w:color="auto"/>
        <w:right w:val="none" w:sz="0" w:space="0" w:color="auto"/>
      </w:divBdr>
    </w:div>
    <w:div w:id="155541443">
      <w:bodyDiv w:val="1"/>
      <w:marLeft w:val="0"/>
      <w:marRight w:val="0"/>
      <w:marTop w:val="0"/>
      <w:marBottom w:val="0"/>
      <w:divBdr>
        <w:top w:val="none" w:sz="0" w:space="0" w:color="auto"/>
        <w:left w:val="none" w:sz="0" w:space="0" w:color="auto"/>
        <w:bottom w:val="none" w:sz="0" w:space="0" w:color="auto"/>
        <w:right w:val="none" w:sz="0" w:space="0" w:color="auto"/>
      </w:divBdr>
    </w:div>
    <w:div w:id="246886789">
      <w:bodyDiv w:val="1"/>
      <w:marLeft w:val="0"/>
      <w:marRight w:val="0"/>
      <w:marTop w:val="0"/>
      <w:marBottom w:val="0"/>
      <w:divBdr>
        <w:top w:val="none" w:sz="0" w:space="0" w:color="auto"/>
        <w:left w:val="none" w:sz="0" w:space="0" w:color="auto"/>
        <w:bottom w:val="none" w:sz="0" w:space="0" w:color="auto"/>
        <w:right w:val="none" w:sz="0" w:space="0" w:color="auto"/>
      </w:divBdr>
    </w:div>
    <w:div w:id="268860069">
      <w:bodyDiv w:val="1"/>
      <w:marLeft w:val="0"/>
      <w:marRight w:val="0"/>
      <w:marTop w:val="0"/>
      <w:marBottom w:val="0"/>
      <w:divBdr>
        <w:top w:val="none" w:sz="0" w:space="0" w:color="auto"/>
        <w:left w:val="none" w:sz="0" w:space="0" w:color="auto"/>
        <w:bottom w:val="none" w:sz="0" w:space="0" w:color="auto"/>
        <w:right w:val="none" w:sz="0" w:space="0" w:color="auto"/>
      </w:divBdr>
    </w:div>
    <w:div w:id="305205208">
      <w:bodyDiv w:val="1"/>
      <w:marLeft w:val="0"/>
      <w:marRight w:val="0"/>
      <w:marTop w:val="0"/>
      <w:marBottom w:val="0"/>
      <w:divBdr>
        <w:top w:val="none" w:sz="0" w:space="0" w:color="auto"/>
        <w:left w:val="none" w:sz="0" w:space="0" w:color="auto"/>
        <w:bottom w:val="none" w:sz="0" w:space="0" w:color="auto"/>
        <w:right w:val="none" w:sz="0" w:space="0" w:color="auto"/>
      </w:divBdr>
    </w:div>
    <w:div w:id="398090691">
      <w:bodyDiv w:val="1"/>
      <w:marLeft w:val="0"/>
      <w:marRight w:val="0"/>
      <w:marTop w:val="0"/>
      <w:marBottom w:val="0"/>
      <w:divBdr>
        <w:top w:val="none" w:sz="0" w:space="0" w:color="auto"/>
        <w:left w:val="none" w:sz="0" w:space="0" w:color="auto"/>
        <w:bottom w:val="none" w:sz="0" w:space="0" w:color="auto"/>
        <w:right w:val="none" w:sz="0" w:space="0" w:color="auto"/>
      </w:divBdr>
    </w:div>
    <w:div w:id="506554457">
      <w:bodyDiv w:val="1"/>
      <w:marLeft w:val="0"/>
      <w:marRight w:val="0"/>
      <w:marTop w:val="0"/>
      <w:marBottom w:val="0"/>
      <w:divBdr>
        <w:top w:val="none" w:sz="0" w:space="0" w:color="auto"/>
        <w:left w:val="none" w:sz="0" w:space="0" w:color="auto"/>
        <w:bottom w:val="none" w:sz="0" w:space="0" w:color="auto"/>
        <w:right w:val="none" w:sz="0" w:space="0" w:color="auto"/>
      </w:divBdr>
    </w:div>
    <w:div w:id="576667208">
      <w:bodyDiv w:val="1"/>
      <w:marLeft w:val="0"/>
      <w:marRight w:val="0"/>
      <w:marTop w:val="0"/>
      <w:marBottom w:val="0"/>
      <w:divBdr>
        <w:top w:val="none" w:sz="0" w:space="0" w:color="auto"/>
        <w:left w:val="none" w:sz="0" w:space="0" w:color="auto"/>
        <w:bottom w:val="none" w:sz="0" w:space="0" w:color="auto"/>
        <w:right w:val="none" w:sz="0" w:space="0" w:color="auto"/>
      </w:divBdr>
    </w:div>
    <w:div w:id="682629058">
      <w:bodyDiv w:val="1"/>
      <w:marLeft w:val="0"/>
      <w:marRight w:val="0"/>
      <w:marTop w:val="0"/>
      <w:marBottom w:val="0"/>
      <w:divBdr>
        <w:top w:val="none" w:sz="0" w:space="0" w:color="auto"/>
        <w:left w:val="none" w:sz="0" w:space="0" w:color="auto"/>
        <w:bottom w:val="none" w:sz="0" w:space="0" w:color="auto"/>
        <w:right w:val="none" w:sz="0" w:space="0" w:color="auto"/>
      </w:divBdr>
    </w:div>
    <w:div w:id="748775373">
      <w:bodyDiv w:val="1"/>
      <w:marLeft w:val="0"/>
      <w:marRight w:val="0"/>
      <w:marTop w:val="0"/>
      <w:marBottom w:val="0"/>
      <w:divBdr>
        <w:top w:val="none" w:sz="0" w:space="0" w:color="auto"/>
        <w:left w:val="none" w:sz="0" w:space="0" w:color="auto"/>
        <w:bottom w:val="none" w:sz="0" w:space="0" w:color="auto"/>
        <w:right w:val="none" w:sz="0" w:space="0" w:color="auto"/>
      </w:divBdr>
    </w:div>
    <w:div w:id="766342521">
      <w:bodyDiv w:val="1"/>
      <w:marLeft w:val="0"/>
      <w:marRight w:val="0"/>
      <w:marTop w:val="0"/>
      <w:marBottom w:val="0"/>
      <w:divBdr>
        <w:top w:val="none" w:sz="0" w:space="0" w:color="auto"/>
        <w:left w:val="none" w:sz="0" w:space="0" w:color="auto"/>
        <w:bottom w:val="none" w:sz="0" w:space="0" w:color="auto"/>
        <w:right w:val="none" w:sz="0" w:space="0" w:color="auto"/>
      </w:divBdr>
    </w:div>
    <w:div w:id="779449734">
      <w:bodyDiv w:val="1"/>
      <w:marLeft w:val="0"/>
      <w:marRight w:val="0"/>
      <w:marTop w:val="0"/>
      <w:marBottom w:val="0"/>
      <w:divBdr>
        <w:top w:val="none" w:sz="0" w:space="0" w:color="auto"/>
        <w:left w:val="none" w:sz="0" w:space="0" w:color="auto"/>
        <w:bottom w:val="none" w:sz="0" w:space="0" w:color="auto"/>
        <w:right w:val="none" w:sz="0" w:space="0" w:color="auto"/>
      </w:divBdr>
    </w:div>
    <w:div w:id="830560710">
      <w:bodyDiv w:val="1"/>
      <w:marLeft w:val="0"/>
      <w:marRight w:val="0"/>
      <w:marTop w:val="0"/>
      <w:marBottom w:val="0"/>
      <w:divBdr>
        <w:top w:val="none" w:sz="0" w:space="0" w:color="auto"/>
        <w:left w:val="none" w:sz="0" w:space="0" w:color="auto"/>
        <w:bottom w:val="none" w:sz="0" w:space="0" w:color="auto"/>
        <w:right w:val="none" w:sz="0" w:space="0" w:color="auto"/>
      </w:divBdr>
    </w:div>
    <w:div w:id="883251820">
      <w:bodyDiv w:val="1"/>
      <w:marLeft w:val="0"/>
      <w:marRight w:val="0"/>
      <w:marTop w:val="0"/>
      <w:marBottom w:val="0"/>
      <w:divBdr>
        <w:top w:val="none" w:sz="0" w:space="0" w:color="auto"/>
        <w:left w:val="none" w:sz="0" w:space="0" w:color="auto"/>
        <w:bottom w:val="none" w:sz="0" w:space="0" w:color="auto"/>
        <w:right w:val="none" w:sz="0" w:space="0" w:color="auto"/>
      </w:divBdr>
    </w:div>
    <w:div w:id="1040083021">
      <w:bodyDiv w:val="1"/>
      <w:marLeft w:val="0"/>
      <w:marRight w:val="0"/>
      <w:marTop w:val="0"/>
      <w:marBottom w:val="0"/>
      <w:divBdr>
        <w:top w:val="none" w:sz="0" w:space="0" w:color="auto"/>
        <w:left w:val="none" w:sz="0" w:space="0" w:color="auto"/>
        <w:bottom w:val="none" w:sz="0" w:space="0" w:color="auto"/>
        <w:right w:val="none" w:sz="0" w:space="0" w:color="auto"/>
      </w:divBdr>
    </w:div>
    <w:div w:id="1056002699">
      <w:bodyDiv w:val="1"/>
      <w:marLeft w:val="0"/>
      <w:marRight w:val="0"/>
      <w:marTop w:val="0"/>
      <w:marBottom w:val="0"/>
      <w:divBdr>
        <w:top w:val="none" w:sz="0" w:space="0" w:color="auto"/>
        <w:left w:val="none" w:sz="0" w:space="0" w:color="auto"/>
        <w:bottom w:val="none" w:sz="0" w:space="0" w:color="auto"/>
        <w:right w:val="none" w:sz="0" w:space="0" w:color="auto"/>
      </w:divBdr>
    </w:div>
    <w:div w:id="1156191011">
      <w:bodyDiv w:val="1"/>
      <w:marLeft w:val="0"/>
      <w:marRight w:val="0"/>
      <w:marTop w:val="0"/>
      <w:marBottom w:val="0"/>
      <w:divBdr>
        <w:top w:val="none" w:sz="0" w:space="0" w:color="auto"/>
        <w:left w:val="none" w:sz="0" w:space="0" w:color="auto"/>
        <w:bottom w:val="none" w:sz="0" w:space="0" w:color="auto"/>
        <w:right w:val="none" w:sz="0" w:space="0" w:color="auto"/>
      </w:divBdr>
    </w:div>
    <w:div w:id="1212616429">
      <w:bodyDiv w:val="1"/>
      <w:marLeft w:val="0"/>
      <w:marRight w:val="0"/>
      <w:marTop w:val="0"/>
      <w:marBottom w:val="0"/>
      <w:divBdr>
        <w:top w:val="none" w:sz="0" w:space="0" w:color="auto"/>
        <w:left w:val="none" w:sz="0" w:space="0" w:color="auto"/>
        <w:bottom w:val="none" w:sz="0" w:space="0" w:color="auto"/>
        <w:right w:val="none" w:sz="0" w:space="0" w:color="auto"/>
      </w:divBdr>
    </w:div>
    <w:div w:id="1344631666">
      <w:bodyDiv w:val="1"/>
      <w:marLeft w:val="0"/>
      <w:marRight w:val="0"/>
      <w:marTop w:val="0"/>
      <w:marBottom w:val="0"/>
      <w:divBdr>
        <w:top w:val="none" w:sz="0" w:space="0" w:color="auto"/>
        <w:left w:val="none" w:sz="0" w:space="0" w:color="auto"/>
        <w:bottom w:val="none" w:sz="0" w:space="0" w:color="auto"/>
        <w:right w:val="none" w:sz="0" w:space="0" w:color="auto"/>
      </w:divBdr>
    </w:div>
    <w:div w:id="1349525629">
      <w:bodyDiv w:val="1"/>
      <w:marLeft w:val="0"/>
      <w:marRight w:val="0"/>
      <w:marTop w:val="0"/>
      <w:marBottom w:val="0"/>
      <w:divBdr>
        <w:top w:val="none" w:sz="0" w:space="0" w:color="auto"/>
        <w:left w:val="none" w:sz="0" w:space="0" w:color="auto"/>
        <w:bottom w:val="none" w:sz="0" w:space="0" w:color="auto"/>
        <w:right w:val="none" w:sz="0" w:space="0" w:color="auto"/>
      </w:divBdr>
    </w:div>
    <w:div w:id="1446730617">
      <w:bodyDiv w:val="1"/>
      <w:marLeft w:val="0"/>
      <w:marRight w:val="0"/>
      <w:marTop w:val="0"/>
      <w:marBottom w:val="0"/>
      <w:divBdr>
        <w:top w:val="none" w:sz="0" w:space="0" w:color="auto"/>
        <w:left w:val="none" w:sz="0" w:space="0" w:color="auto"/>
        <w:bottom w:val="none" w:sz="0" w:space="0" w:color="auto"/>
        <w:right w:val="none" w:sz="0" w:space="0" w:color="auto"/>
      </w:divBdr>
    </w:div>
    <w:div w:id="1640721837">
      <w:bodyDiv w:val="1"/>
      <w:marLeft w:val="0"/>
      <w:marRight w:val="0"/>
      <w:marTop w:val="0"/>
      <w:marBottom w:val="0"/>
      <w:divBdr>
        <w:top w:val="none" w:sz="0" w:space="0" w:color="auto"/>
        <w:left w:val="none" w:sz="0" w:space="0" w:color="auto"/>
        <w:bottom w:val="none" w:sz="0" w:space="0" w:color="auto"/>
        <w:right w:val="none" w:sz="0" w:space="0" w:color="auto"/>
      </w:divBdr>
    </w:div>
    <w:div w:id="1654680371">
      <w:bodyDiv w:val="1"/>
      <w:marLeft w:val="0"/>
      <w:marRight w:val="0"/>
      <w:marTop w:val="0"/>
      <w:marBottom w:val="0"/>
      <w:divBdr>
        <w:top w:val="none" w:sz="0" w:space="0" w:color="auto"/>
        <w:left w:val="none" w:sz="0" w:space="0" w:color="auto"/>
        <w:bottom w:val="none" w:sz="0" w:space="0" w:color="auto"/>
        <w:right w:val="none" w:sz="0" w:space="0" w:color="auto"/>
      </w:divBdr>
    </w:div>
    <w:div w:id="1664428887">
      <w:bodyDiv w:val="1"/>
      <w:marLeft w:val="0"/>
      <w:marRight w:val="0"/>
      <w:marTop w:val="0"/>
      <w:marBottom w:val="0"/>
      <w:divBdr>
        <w:top w:val="none" w:sz="0" w:space="0" w:color="auto"/>
        <w:left w:val="none" w:sz="0" w:space="0" w:color="auto"/>
        <w:bottom w:val="none" w:sz="0" w:space="0" w:color="auto"/>
        <w:right w:val="none" w:sz="0" w:space="0" w:color="auto"/>
      </w:divBdr>
    </w:div>
    <w:div w:id="1677225225">
      <w:bodyDiv w:val="1"/>
      <w:marLeft w:val="0"/>
      <w:marRight w:val="0"/>
      <w:marTop w:val="0"/>
      <w:marBottom w:val="0"/>
      <w:divBdr>
        <w:top w:val="none" w:sz="0" w:space="0" w:color="auto"/>
        <w:left w:val="none" w:sz="0" w:space="0" w:color="auto"/>
        <w:bottom w:val="none" w:sz="0" w:space="0" w:color="auto"/>
        <w:right w:val="none" w:sz="0" w:space="0" w:color="auto"/>
      </w:divBdr>
    </w:div>
    <w:div w:id="1729382804">
      <w:bodyDiv w:val="1"/>
      <w:marLeft w:val="0"/>
      <w:marRight w:val="0"/>
      <w:marTop w:val="0"/>
      <w:marBottom w:val="0"/>
      <w:divBdr>
        <w:top w:val="none" w:sz="0" w:space="0" w:color="auto"/>
        <w:left w:val="none" w:sz="0" w:space="0" w:color="auto"/>
        <w:bottom w:val="none" w:sz="0" w:space="0" w:color="auto"/>
        <w:right w:val="none" w:sz="0" w:space="0" w:color="auto"/>
      </w:divBdr>
    </w:div>
    <w:div w:id="1759641968">
      <w:bodyDiv w:val="1"/>
      <w:marLeft w:val="0"/>
      <w:marRight w:val="0"/>
      <w:marTop w:val="0"/>
      <w:marBottom w:val="0"/>
      <w:divBdr>
        <w:top w:val="none" w:sz="0" w:space="0" w:color="auto"/>
        <w:left w:val="none" w:sz="0" w:space="0" w:color="auto"/>
        <w:bottom w:val="none" w:sz="0" w:space="0" w:color="auto"/>
        <w:right w:val="none" w:sz="0" w:space="0" w:color="auto"/>
      </w:divBdr>
    </w:div>
    <w:div w:id="1768308123">
      <w:bodyDiv w:val="1"/>
      <w:marLeft w:val="0"/>
      <w:marRight w:val="0"/>
      <w:marTop w:val="0"/>
      <w:marBottom w:val="0"/>
      <w:divBdr>
        <w:top w:val="none" w:sz="0" w:space="0" w:color="auto"/>
        <w:left w:val="none" w:sz="0" w:space="0" w:color="auto"/>
        <w:bottom w:val="none" w:sz="0" w:space="0" w:color="auto"/>
        <w:right w:val="none" w:sz="0" w:space="0" w:color="auto"/>
      </w:divBdr>
    </w:div>
    <w:div w:id="1866744232">
      <w:bodyDiv w:val="1"/>
      <w:marLeft w:val="0"/>
      <w:marRight w:val="0"/>
      <w:marTop w:val="0"/>
      <w:marBottom w:val="0"/>
      <w:divBdr>
        <w:top w:val="none" w:sz="0" w:space="0" w:color="auto"/>
        <w:left w:val="none" w:sz="0" w:space="0" w:color="auto"/>
        <w:bottom w:val="none" w:sz="0" w:space="0" w:color="auto"/>
        <w:right w:val="none" w:sz="0" w:space="0" w:color="auto"/>
      </w:divBdr>
    </w:div>
    <w:div w:id="1951431967">
      <w:bodyDiv w:val="1"/>
      <w:marLeft w:val="0"/>
      <w:marRight w:val="0"/>
      <w:marTop w:val="0"/>
      <w:marBottom w:val="0"/>
      <w:divBdr>
        <w:top w:val="none" w:sz="0" w:space="0" w:color="auto"/>
        <w:left w:val="none" w:sz="0" w:space="0" w:color="auto"/>
        <w:bottom w:val="none" w:sz="0" w:space="0" w:color="auto"/>
        <w:right w:val="none" w:sz="0" w:space="0" w:color="auto"/>
      </w:divBdr>
    </w:div>
    <w:div w:id="1996489161">
      <w:bodyDiv w:val="1"/>
      <w:marLeft w:val="0"/>
      <w:marRight w:val="0"/>
      <w:marTop w:val="0"/>
      <w:marBottom w:val="0"/>
      <w:divBdr>
        <w:top w:val="none" w:sz="0" w:space="0" w:color="auto"/>
        <w:left w:val="none" w:sz="0" w:space="0" w:color="auto"/>
        <w:bottom w:val="none" w:sz="0" w:space="0" w:color="auto"/>
        <w:right w:val="none" w:sz="0" w:space="0" w:color="auto"/>
      </w:divBdr>
    </w:div>
    <w:div w:id="2039815061">
      <w:bodyDiv w:val="1"/>
      <w:marLeft w:val="0"/>
      <w:marRight w:val="0"/>
      <w:marTop w:val="0"/>
      <w:marBottom w:val="0"/>
      <w:divBdr>
        <w:top w:val="none" w:sz="0" w:space="0" w:color="auto"/>
        <w:left w:val="none" w:sz="0" w:space="0" w:color="auto"/>
        <w:bottom w:val="none" w:sz="0" w:space="0" w:color="auto"/>
        <w:right w:val="none" w:sz="0" w:space="0" w:color="auto"/>
      </w:divBdr>
    </w:div>
    <w:div w:id="2051806374">
      <w:bodyDiv w:val="1"/>
      <w:marLeft w:val="0"/>
      <w:marRight w:val="0"/>
      <w:marTop w:val="0"/>
      <w:marBottom w:val="0"/>
      <w:divBdr>
        <w:top w:val="none" w:sz="0" w:space="0" w:color="auto"/>
        <w:left w:val="none" w:sz="0" w:space="0" w:color="auto"/>
        <w:bottom w:val="none" w:sz="0" w:space="0" w:color="auto"/>
        <w:right w:val="none" w:sz="0" w:space="0" w:color="auto"/>
      </w:divBdr>
    </w:div>
    <w:div w:id="2069112798">
      <w:bodyDiv w:val="1"/>
      <w:marLeft w:val="0"/>
      <w:marRight w:val="0"/>
      <w:marTop w:val="0"/>
      <w:marBottom w:val="0"/>
      <w:divBdr>
        <w:top w:val="none" w:sz="0" w:space="0" w:color="auto"/>
        <w:left w:val="none" w:sz="0" w:space="0" w:color="auto"/>
        <w:bottom w:val="none" w:sz="0" w:space="0" w:color="auto"/>
        <w:right w:val="none" w:sz="0" w:space="0" w:color="auto"/>
      </w:divBdr>
    </w:div>
    <w:div w:id="2083481444">
      <w:bodyDiv w:val="1"/>
      <w:marLeft w:val="0"/>
      <w:marRight w:val="0"/>
      <w:marTop w:val="0"/>
      <w:marBottom w:val="0"/>
      <w:divBdr>
        <w:top w:val="none" w:sz="0" w:space="0" w:color="auto"/>
        <w:left w:val="none" w:sz="0" w:space="0" w:color="auto"/>
        <w:bottom w:val="none" w:sz="0" w:space="0" w:color="auto"/>
        <w:right w:val="none" w:sz="0" w:space="0" w:color="auto"/>
      </w:divBdr>
    </w:div>
    <w:div w:id="2097512332">
      <w:bodyDiv w:val="1"/>
      <w:marLeft w:val="0"/>
      <w:marRight w:val="0"/>
      <w:marTop w:val="0"/>
      <w:marBottom w:val="0"/>
      <w:divBdr>
        <w:top w:val="none" w:sz="0" w:space="0" w:color="auto"/>
        <w:left w:val="none" w:sz="0" w:space="0" w:color="auto"/>
        <w:bottom w:val="none" w:sz="0" w:space="0" w:color="auto"/>
        <w:right w:val="none" w:sz="0" w:space="0" w:color="auto"/>
      </w:divBdr>
    </w:div>
    <w:div w:id="21147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rp.baden-wuerttemberg.de/rpk/Abt5/Ref56/Natura2000/Seiten/N%C3%B6rdlicher-Kraichgau.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ubw.baden-wuerttemberg.de/natur-und-landschaft/map-endfassunge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rp.baden-wuerttemberg.de/rpk/Abt5/Ref56/Natura2000/Seiten/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PM%20Herzel%20ohne%20Sperrfri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F9EA-1580-427D-A701-24F39EEA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Herzel ohne Sperrfrist.dot</Template>
  <TotalTime>0</TotalTime>
  <Pages>2</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Innenverwaltung Land Baden-Württemberg</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KS1001</dc:creator>
  <cp:keywords/>
  <cp:lastModifiedBy>Reuß, Clara (RPK)</cp:lastModifiedBy>
  <cp:revision>10</cp:revision>
  <cp:lastPrinted>2016-12-13T08:56:00Z</cp:lastPrinted>
  <dcterms:created xsi:type="dcterms:W3CDTF">2020-04-02T10:15:00Z</dcterms:created>
  <dcterms:modified xsi:type="dcterms:W3CDTF">2020-12-10T07:49:00Z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\EinschreibenFrauBeate MustermannMusterstraße 2012345 Musterhausen</vt:lpwstr>
  </property>
</Properties>
</file>